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0E" w:rsidRDefault="007C390E" w:rsidP="007C390E">
      <w:pPr>
        <w:spacing w:line="570" w:lineRule="exact"/>
        <w:rPr>
          <w:rFonts w:ascii="仿宋_GB2312" w:hint="eastAsia"/>
        </w:rPr>
      </w:pPr>
      <w:r>
        <w:rPr>
          <w:rFonts w:ascii="仿宋_GB2312" w:hint="eastAsia"/>
        </w:rPr>
        <w:t>附件一</w:t>
      </w:r>
    </w:p>
    <w:p w:rsidR="007C390E" w:rsidRDefault="007C390E" w:rsidP="007C390E">
      <w:pPr>
        <w:spacing w:line="570" w:lineRule="exact"/>
        <w:jc w:val="center"/>
        <w:rPr>
          <w:rFonts w:ascii="仿宋_GB2312" w:hint="eastAsia"/>
        </w:rPr>
      </w:pPr>
    </w:p>
    <w:p w:rsidR="007C390E" w:rsidRPr="008827BA" w:rsidRDefault="007C390E" w:rsidP="007C390E">
      <w:pPr>
        <w:spacing w:line="64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8827BA">
        <w:rPr>
          <w:rFonts w:ascii="方正小标宋简体" w:eastAsia="方正小标宋简体" w:hAnsi="华文中宋" w:hint="eastAsia"/>
          <w:sz w:val="44"/>
          <w:szCs w:val="44"/>
        </w:rPr>
        <w:t>“新时代常州好少年”推选宣传办法</w:t>
      </w:r>
    </w:p>
    <w:p w:rsidR="007C390E" w:rsidRPr="00D210BC" w:rsidRDefault="007C390E" w:rsidP="007C390E">
      <w:pPr>
        <w:adjustRightInd w:val="0"/>
        <w:snapToGrid w:val="0"/>
        <w:spacing w:line="560" w:lineRule="exact"/>
        <w:ind w:firstLineChars="200" w:firstLine="640"/>
        <w:rPr>
          <w:rFonts w:ascii="仿宋_GB2312" w:hint="eastAsia"/>
        </w:rPr>
      </w:pP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第一条</w:t>
      </w:r>
      <w:r w:rsidRPr="00D210BC">
        <w:rPr>
          <w:rFonts w:ascii="仿宋_GB2312" w:hint="eastAsia"/>
          <w:color w:val="000000"/>
        </w:rPr>
        <w:t xml:space="preserve">  </w:t>
      </w:r>
      <w:r w:rsidRPr="00D210BC">
        <w:rPr>
          <w:rFonts w:ascii="仿宋_GB2312" w:hint="eastAsia"/>
          <w:color w:val="000000"/>
          <w:kern w:val="0"/>
        </w:rPr>
        <w:t>“新时代好少年”学习宣传活动是从娃娃抓起、培养担当民族复兴大任的时代新人的具体举措，是培育和</w:t>
      </w:r>
      <w:proofErr w:type="gramStart"/>
      <w:r w:rsidRPr="00D210BC">
        <w:rPr>
          <w:rFonts w:ascii="仿宋_GB2312" w:hint="eastAsia"/>
          <w:color w:val="000000"/>
          <w:kern w:val="0"/>
        </w:rPr>
        <w:t>践行</w:t>
      </w:r>
      <w:proofErr w:type="gramEnd"/>
      <w:r w:rsidRPr="00D210BC">
        <w:rPr>
          <w:rFonts w:ascii="仿宋_GB2312" w:hint="eastAsia"/>
          <w:color w:val="000000"/>
          <w:kern w:val="0"/>
        </w:rPr>
        <w:t>社会主义核心价值观，强化教育引领、实践养成，帮助广大未成年人扣好“人生第一粒扣子”的有力抓手。</w:t>
      </w:r>
      <w:r w:rsidRPr="00D210BC">
        <w:rPr>
          <w:rFonts w:ascii="仿宋_GB2312" w:hint="eastAsia"/>
        </w:rPr>
        <w:t>为切实做好“新时代常州好少年”推选宣传工作，在青少年中大力营造见贤思齐、崇德向善的浓厚氛围，特制定本办法。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  <w:spacing w:val="-4"/>
        </w:rPr>
      </w:pPr>
      <w:r w:rsidRPr="008827BA">
        <w:rPr>
          <w:rFonts w:ascii="黑体" w:eastAsia="黑体" w:hAnsi="黑体" w:hint="eastAsia"/>
          <w:color w:val="000000"/>
        </w:rPr>
        <w:t>第二条</w:t>
      </w:r>
      <w:r w:rsidRPr="00D210BC">
        <w:rPr>
          <w:rFonts w:ascii="仿宋_GB2312" w:hint="eastAsia"/>
          <w:color w:val="000000"/>
        </w:rPr>
        <w:t xml:space="preserve">  </w:t>
      </w:r>
      <w:r w:rsidRPr="00D210BC">
        <w:rPr>
          <w:rFonts w:ascii="仿宋_GB2312" w:hint="eastAsia"/>
          <w:spacing w:val="-4"/>
        </w:rPr>
        <w:t>“新时代常州好少年”推选工作要求：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539DD">
        <w:rPr>
          <w:rFonts w:hint="eastAsia"/>
        </w:rPr>
        <w:t>1</w:t>
      </w:r>
      <w:r w:rsidRPr="00D210BC">
        <w:rPr>
          <w:rFonts w:ascii="仿宋_GB2312" w:hint="eastAsia"/>
        </w:rPr>
        <w:t>. 推选范围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D210BC">
        <w:rPr>
          <w:rFonts w:ascii="仿宋_GB2312" w:hint="eastAsia"/>
        </w:rPr>
        <w:t>推荐人选年龄范围原则上为</w:t>
      </w:r>
      <w:r w:rsidRPr="008539DD">
        <w:rPr>
          <w:rFonts w:hint="eastAsia"/>
        </w:rPr>
        <w:t>6</w:t>
      </w:r>
      <w:r w:rsidRPr="00D210BC">
        <w:rPr>
          <w:rFonts w:ascii="仿宋_GB2312" w:hint="eastAsia"/>
        </w:rPr>
        <w:t>—</w:t>
      </w:r>
      <w:r w:rsidRPr="008539DD">
        <w:rPr>
          <w:rFonts w:hint="eastAsia"/>
        </w:rPr>
        <w:t>18</w:t>
      </w:r>
      <w:r w:rsidRPr="00D210BC">
        <w:rPr>
          <w:rFonts w:ascii="仿宋_GB2312" w:hint="eastAsia"/>
        </w:rPr>
        <w:t>岁。各地、各校评选的美德少年、最美少年、孝心少年、龙城好少年等，可优先推荐。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539DD">
        <w:rPr>
          <w:rFonts w:hint="eastAsia"/>
        </w:rPr>
        <w:t>2</w:t>
      </w:r>
      <w:r w:rsidRPr="00D210BC">
        <w:rPr>
          <w:rFonts w:ascii="仿宋_GB2312" w:hint="eastAsia"/>
        </w:rPr>
        <w:t>. 推选条件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24"/>
        <w:rPr>
          <w:rFonts w:ascii="仿宋_GB2312" w:hint="eastAsia"/>
          <w:spacing w:val="-4"/>
        </w:rPr>
      </w:pPr>
      <w:r w:rsidRPr="00D210BC">
        <w:rPr>
          <w:rFonts w:ascii="仿宋_GB2312" w:hint="eastAsia"/>
          <w:spacing w:val="-4"/>
        </w:rPr>
        <w:t>从小立志向、有梦想，爱学习、爱劳动、爱祖国，自强自立、创新创造，积极</w:t>
      </w:r>
      <w:proofErr w:type="gramStart"/>
      <w:r w:rsidRPr="00D210BC">
        <w:rPr>
          <w:rFonts w:ascii="仿宋_GB2312" w:hint="eastAsia"/>
          <w:spacing w:val="-4"/>
        </w:rPr>
        <w:t>践行</w:t>
      </w:r>
      <w:proofErr w:type="gramEnd"/>
      <w:r w:rsidRPr="00D210BC">
        <w:rPr>
          <w:rFonts w:ascii="仿宋_GB2312" w:hint="eastAsia"/>
          <w:spacing w:val="-4"/>
        </w:rPr>
        <w:t>社会主义核心价值观，传承孝敬、友善、节俭、诚信等传统美德，弘扬民族精神和时代精神，自觉</w:t>
      </w:r>
      <w:proofErr w:type="gramStart"/>
      <w:r w:rsidRPr="00D210BC">
        <w:rPr>
          <w:rFonts w:ascii="仿宋_GB2312" w:hint="eastAsia"/>
          <w:spacing w:val="-4"/>
        </w:rPr>
        <w:t>践行</w:t>
      </w:r>
      <w:proofErr w:type="gramEnd"/>
      <w:r w:rsidRPr="00D210BC">
        <w:rPr>
          <w:rFonts w:ascii="仿宋_GB2312" w:hint="eastAsia"/>
          <w:spacing w:val="-4"/>
        </w:rPr>
        <w:t>科学健康文明向上的生活方式。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24"/>
        <w:rPr>
          <w:rFonts w:ascii="仿宋_GB2312" w:hint="eastAsia"/>
          <w:spacing w:val="-4"/>
        </w:rPr>
      </w:pPr>
      <w:r w:rsidRPr="008539DD">
        <w:rPr>
          <w:rFonts w:hint="eastAsia"/>
          <w:spacing w:val="-4"/>
        </w:rPr>
        <w:t>3</w:t>
      </w:r>
      <w:r w:rsidRPr="00D210BC">
        <w:rPr>
          <w:rFonts w:ascii="仿宋_GB2312" w:hint="eastAsia"/>
          <w:spacing w:val="-4"/>
        </w:rPr>
        <w:t>. 推选程序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24"/>
        <w:rPr>
          <w:rFonts w:ascii="仿宋_GB2312" w:hint="eastAsia"/>
        </w:rPr>
      </w:pPr>
      <w:r w:rsidRPr="00D210BC">
        <w:rPr>
          <w:rFonts w:ascii="仿宋_GB2312" w:hint="eastAsia"/>
          <w:spacing w:val="-4"/>
        </w:rPr>
        <w:t>“新时代常州好少年”推选采取学生自荐、同学互荐，以</w:t>
      </w:r>
      <w:r w:rsidRPr="00D210BC">
        <w:rPr>
          <w:rFonts w:ascii="仿宋_GB2312" w:hint="eastAsia"/>
          <w:spacing w:val="-4"/>
        </w:rPr>
        <w:lastRenderedPageBreak/>
        <w:t>及老师、家长和社会推荐等方式进行，再由</w:t>
      </w:r>
      <w:r w:rsidRPr="00D210BC">
        <w:rPr>
          <w:rFonts w:ascii="仿宋_GB2312" w:hint="eastAsia"/>
        </w:rPr>
        <w:t>辖市（区）文明办、教育局、团委、妇联、关工委对本地候选人的基本情况、主要事迹等认真审核、严格把关，于每个单月的</w:t>
      </w:r>
      <w:r w:rsidRPr="008539DD">
        <w:rPr>
          <w:rFonts w:hint="eastAsia"/>
        </w:rPr>
        <w:t>15</w:t>
      </w:r>
      <w:r w:rsidRPr="00D210BC">
        <w:rPr>
          <w:rFonts w:ascii="仿宋_GB2312" w:hint="eastAsia"/>
        </w:rPr>
        <w:t>日前，向市文明办推荐</w:t>
      </w:r>
      <w:r w:rsidRPr="008539DD">
        <w:rPr>
          <w:rFonts w:hint="eastAsia"/>
        </w:rPr>
        <w:t>1</w:t>
      </w:r>
      <w:r w:rsidRPr="00D210BC">
        <w:rPr>
          <w:rFonts w:ascii="仿宋_GB2312" w:hint="eastAsia"/>
        </w:rPr>
        <w:t>名候选人；与此同时，市教育局可在直属学校中择优报送每次推荐</w:t>
      </w:r>
      <w:r w:rsidRPr="008539DD">
        <w:rPr>
          <w:rFonts w:hint="eastAsia"/>
        </w:rPr>
        <w:t>1</w:t>
      </w:r>
      <w:r w:rsidRPr="00D210BC">
        <w:rPr>
          <w:rFonts w:ascii="仿宋_GB2312" w:hint="eastAsia"/>
        </w:rPr>
        <w:t>人并直接负责事迹审核和把关。报送邮箱：</w:t>
      </w:r>
      <w:hyperlink r:id="rId4" w:history="1">
        <w:r w:rsidRPr="008539DD">
          <w:rPr>
            <w:rFonts w:hint="eastAsia"/>
          </w:rPr>
          <w:t>czwmb0862</w:t>
        </w:r>
        <w:r w:rsidRPr="00D210BC">
          <w:rPr>
            <w:rFonts w:ascii="仿宋_GB2312" w:hint="eastAsia"/>
          </w:rPr>
          <w:t>@</w:t>
        </w:r>
        <w:r w:rsidRPr="008539DD">
          <w:rPr>
            <w:rFonts w:hint="eastAsia"/>
          </w:rPr>
          <w:t>163</w:t>
        </w:r>
        <w:r w:rsidRPr="00D210BC">
          <w:rPr>
            <w:rFonts w:ascii="仿宋_GB2312" w:hint="eastAsia"/>
          </w:rPr>
          <w:t>.</w:t>
        </w:r>
        <w:r w:rsidRPr="008539DD">
          <w:rPr>
            <w:rFonts w:hint="eastAsia"/>
          </w:rPr>
          <w:t>com</w:t>
        </w:r>
      </w:hyperlink>
      <w:r w:rsidRPr="00D210BC">
        <w:rPr>
          <w:rFonts w:ascii="仿宋_GB2312" w:hint="eastAsia"/>
        </w:rPr>
        <w:t>，联系电话：</w:t>
      </w:r>
      <w:r w:rsidRPr="008539DD">
        <w:rPr>
          <w:rFonts w:hint="eastAsia"/>
        </w:rPr>
        <w:t>85680862</w:t>
      </w:r>
      <w:r w:rsidRPr="00D210BC">
        <w:rPr>
          <w:rFonts w:ascii="仿宋_GB2312" w:hint="eastAsia"/>
        </w:rPr>
        <w:t>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24"/>
        <w:rPr>
          <w:rFonts w:ascii="仿宋_GB2312" w:hint="eastAsia"/>
          <w:spacing w:val="-4"/>
        </w:rPr>
      </w:pPr>
      <w:r w:rsidRPr="008539DD">
        <w:rPr>
          <w:rFonts w:hint="eastAsia"/>
          <w:spacing w:val="-4"/>
        </w:rPr>
        <w:t>4</w:t>
      </w:r>
      <w:r w:rsidRPr="00D210BC">
        <w:rPr>
          <w:rFonts w:ascii="仿宋_GB2312" w:hint="eastAsia"/>
          <w:spacing w:val="-4"/>
        </w:rPr>
        <w:t>. 推选材料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D210BC">
        <w:rPr>
          <w:rFonts w:ascii="仿宋_GB2312" w:hint="eastAsia"/>
        </w:rPr>
        <w:t>各报送单位规范填写“新时代常州好少年推荐表”，内容包括被推荐人的姓名、性别、出生年月、学校、班级、民族、联系方式、事迹标题、</w:t>
      </w:r>
      <w:r w:rsidRPr="008539DD">
        <w:rPr>
          <w:rFonts w:hint="eastAsia"/>
        </w:rPr>
        <w:t>800</w:t>
      </w:r>
      <w:r w:rsidRPr="00D210BC">
        <w:rPr>
          <w:rFonts w:ascii="仿宋_GB2312" w:hint="eastAsia"/>
        </w:rPr>
        <w:t>字主要事迹，另附</w:t>
      </w:r>
      <w:r w:rsidRPr="008539DD">
        <w:rPr>
          <w:rFonts w:hint="eastAsia"/>
        </w:rPr>
        <w:t>1500</w:t>
      </w:r>
      <w:r w:rsidRPr="00D210BC">
        <w:rPr>
          <w:rFonts w:ascii="仿宋_GB2312" w:hint="eastAsia"/>
        </w:rPr>
        <w:t>字左右详细文字材料（文字材料要求主题集中、内容详实、语言朴实,避免泛泛而谈、议论评述）以及</w:t>
      </w:r>
      <w:r w:rsidRPr="008539DD">
        <w:rPr>
          <w:rFonts w:hint="eastAsia"/>
        </w:rPr>
        <w:t>2</w:t>
      </w:r>
      <w:r w:rsidRPr="00D210BC">
        <w:rPr>
          <w:rFonts w:ascii="仿宋_GB2312" w:hint="eastAsia"/>
        </w:rPr>
        <w:t>张电子照片（</w:t>
      </w:r>
      <w:r w:rsidRPr="008539DD">
        <w:rPr>
          <w:rFonts w:hint="eastAsia"/>
        </w:rPr>
        <w:t>jpg</w:t>
      </w:r>
      <w:r w:rsidRPr="00D210BC">
        <w:rPr>
          <w:rFonts w:ascii="仿宋_GB2312" w:hint="eastAsia"/>
        </w:rPr>
        <w:t>格式，</w:t>
      </w:r>
      <w:r w:rsidRPr="008539DD">
        <w:rPr>
          <w:rFonts w:hint="eastAsia"/>
        </w:rPr>
        <w:t>1</w:t>
      </w:r>
      <w:r w:rsidRPr="00D210BC">
        <w:rPr>
          <w:rFonts w:ascii="仿宋_GB2312" w:hint="eastAsia"/>
        </w:rPr>
        <w:t>张生活照，</w:t>
      </w:r>
      <w:r w:rsidRPr="008539DD">
        <w:rPr>
          <w:rFonts w:hint="eastAsia"/>
        </w:rPr>
        <w:t>1</w:t>
      </w:r>
      <w:r w:rsidRPr="00D210BC">
        <w:rPr>
          <w:rFonts w:ascii="仿宋_GB2312" w:hint="eastAsia"/>
        </w:rPr>
        <w:t>张免冠彩照）。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第三条</w:t>
      </w:r>
      <w:r w:rsidRPr="00D210BC">
        <w:rPr>
          <w:rFonts w:ascii="仿宋_GB2312" w:hint="eastAsia"/>
          <w:color w:val="000000"/>
        </w:rPr>
        <w:t xml:space="preserve">  </w:t>
      </w:r>
      <w:r w:rsidRPr="00D210BC">
        <w:rPr>
          <w:rFonts w:ascii="仿宋_GB2312" w:hint="eastAsia"/>
        </w:rPr>
        <w:t>市文明办、教育局、团市委、市妇联、关工委对各地、各单位推荐的典型事迹进行审核，按照好中选优的原则，每次在报送后的下一个单月上中旬，确定</w:t>
      </w:r>
      <w:r w:rsidRPr="008539DD">
        <w:rPr>
          <w:rFonts w:hint="eastAsia"/>
        </w:rPr>
        <w:t>3</w:t>
      </w:r>
      <w:r w:rsidRPr="00D210BC">
        <w:rPr>
          <w:rFonts w:ascii="仿宋_GB2312" w:hint="eastAsia"/>
        </w:rPr>
        <w:t>名左右“新时代常州好少年”典型。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第四条</w:t>
      </w:r>
      <w:r w:rsidRPr="00D210BC">
        <w:rPr>
          <w:rFonts w:ascii="仿宋_GB2312" w:hint="eastAsia"/>
        </w:rPr>
        <w:t xml:space="preserve">  “新时代常州好少年”推选由市文明办统筹，与常州好人同步发布。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第五条</w:t>
      </w:r>
      <w:r w:rsidRPr="00D210BC">
        <w:rPr>
          <w:rFonts w:ascii="仿宋_GB2312" w:hint="eastAsia"/>
          <w:color w:val="000000"/>
        </w:rPr>
        <w:t xml:space="preserve">  </w:t>
      </w:r>
      <w:r w:rsidRPr="00D210BC">
        <w:rPr>
          <w:rFonts w:ascii="仿宋_GB2312" w:hint="eastAsia"/>
        </w:rPr>
        <w:t>“新时代常州好少年”发布后，常州日报社、常州广播电视台等市各主要新闻媒体在“新时代常州好少年”</w:t>
      </w:r>
      <w:r w:rsidRPr="00D210BC">
        <w:rPr>
          <w:rFonts w:ascii="仿宋_GB2312" w:hint="eastAsia"/>
        </w:rPr>
        <w:lastRenderedPageBreak/>
        <w:t>专栏中公布当月入选的“新时代常州好少年”名单及事迹简介，并综合运用传统媒体和新媒体组织开展深度报道。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第六条</w:t>
      </w:r>
      <w:r w:rsidRPr="00D210BC">
        <w:rPr>
          <w:rFonts w:ascii="仿宋_GB2312" w:hint="eastAsia"/>
        </w:rPr>
        <w:t xml:space="preserve">  各地应以报刊、广播、电视、“两微一端”等多种媒体平台和公益广告等形式，组织做好日常宣传，在未成年人中形成“人人</w:t>
      </w:r>
      <w:proofErr w:type="gramStart"/>
      <w:r w:rsidRPr="00D210BC">
        <w:rPr>
          <w:rFonts w:ascii="仿宋_GB2312" w:hint="eastAsia"/>
        </w:rPr>
        <w:t>践行</w:t>
      </w:r>
      <w:proofErr w:type="gramEnd"/>
      <w:r w:rsidRPr="00D210BC">
        <w:rPr>
          <w:rFonts w:ascii="仿宋_GB2312" w:hint="eastAsia"/>
        </w:rPr>
        <w:t>核心价值观、争当时代新人”的生动局面。要遵循未成年人的身心特点和成长规律，结合文明校园创建、“八礼四仪”养成教育、“童”字系列美育活动、美德少年学习宣传等，创新内容、形式和载体，切实增强活动的针对性、实效性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第七条</w:t>
      </w:r>
      <w:r w:rsidRPr="00D210BC">
        <w:rPr>
          <w:rFonts w:ascii="仿宋_GB2312" w:hint="eastAsia"/>
          <w:color w:val="000000"/>
        </w:rPr>
        <w:t xml:space="preserve">  </w:t>
      </w:r>
      <w:r w:rsidRPr="00D210BC">
        <w:rPr>
          <w:rFonts w:ascii="仿宋_GB2312" w:hint="eastAsia"/>
        </w:rPr>
        <w:t>各学校应利用宣传栏、文化墙、黑板报、校园广播电视、校园网等阵地，对推选活动和先进典型进行大力宣传，并以学习事迹、</w:t>
      </w:r>
      <w:proofErr w:type="gramStart"/>
      <w:r w:rsidRPr="00D210BC">
        <w:rPr>
          <w:rFonts w:ascii="仿宋_GB2312" w:hint="eastAsia"/>
        </w:rPr>
        <w:t>点赞留言</w:t>
      </w:r>
      <w:proofErr w:type="gramEnd"/>
      <w:r w:rsidRPr="00D210BC">
        <w:rPr>
          <w:rFonts w:ascii="仿宋_GB2312" w:hint="eastAsia"/>
        </w:rPr>
        <w:t>、道德讲堂、主题班队（团）会、撰写学习体会、征文演讲等多种形式，广泛开展向“新时代常州好少年”学习实践活动。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第八条</w:t>
      </w:r>
      <w:r w:rsidRPr="00D210BC">
        <w:rPr>
          <w:rFonts w:ascii="仿宋_GB2312" w:hint="eastAsia"/>
        </w:rPr>
        <w:t xml:space="preserve">  市文明办、教育局、团市委、市妇联、关工委向当选的“新时代常州好少年”颁发入选纪念证书和奖杯。“新时代常州好少年”入选者作为全省、全国“新时代好少年”典型优先推荐对象。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第九条</w:t>
      </w:r>
      <w:r w:rsidRPr="00D210BC">
        <w:rPr>
          <w:rFonts w:ascii="仿宋_GB2312" w:hint="eastAsia"/>
        </w:rPr>
        <w:t xml:space="preserve">  文明办负责活动总体协调，教育部门、共青团、妇联、关工委等部门和相关学校发挥各自优势，动员中小学校和广大未成年人积极参与。各地文明办要协调好教育、共</w:t>
      </w:r>
      <w:r w:rsidRPr="00D210BC">
        <w:rPr>
          <w:rFonts w:ascii="仿宋_GB2312" w:hint="eastAsia"/>
        </w:rPr>
        <w:lastRenderedPageBreak/>
        <w:t>青团、妇联、关工委等部门，组织好当地活动开展，及时推荐报送本地区“新时代常州好少年”典型事迹，配合做好宣传发布等工作。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第十条</w:t>
      </w:r>
      <w:r w:rsidRPr="00D210BC">
        <w:rPr>
          <w:rFonts w:ascii="仿宋_GB2312" w:hint="eastAsia"/>
          <w:color w:val="000000"/>
        </w:rPr>
        <w:t xml:space="preserve">  </w:t>
      </w:r>
      <w:r w:rsidRPr="00D210BC">
        <w:rPr>
          <w:rFonts w:ascii="仿宋_GB2312" w:hint="eastAsia"/>
        </w:rPr>
        <w:t>各地文明办、教育部门、共青团、妇联、关工委和相关学校要按照谁推荐、谁负责的原则，对经由本地、本单位推荐参加推选产生的“新时代常州好少年”履行管理责任。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第十一条</w:t>
      </w:r>
      <w:r w:rsidRPr="00D210BC">
        <w:rPr>
          <w:rFonts w:ascii="仿宋_GB2312" w:hint="eastAsia"/>
        </w:rPr>
        <w:t xml:space="preserve">  当选的“新时代常州好少年”如有不符合推选标准，事迹造假的；本人榜样意识不强，产生负面社会影响的；本人放松道德修养，发生有违道德操守和公序良</w:t>
      </w:r>
      <w:proofErr w:type="gramStart"/>
      <w:r w:rsidRPr="00D210BC">
        <w:rPr>
          <w:rFonts w:ascii="仿宋_GB2312" w:hint="eastAsia"/>
        </w:rPr>
        <w:t>俗行为</w:t>
      </w:r>
      <w:proofErr w:type="gramEnd"/>
      <w:r w:rsidRPr="00D210BC">
        <w:rPr>
          <w:rFonts w:ascii="仿宋_GB2312" w:hint="eastAsia"/>
        </w:rPr>
        <w:t>的；本人发生违法犯罪行为的；以及其他不宜保留好少年称号行为的，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D210BC">
        <w:rPr>
          <w:rFonts w:ascii="仿宋_GB2312" w:hint="eastAsia"/>
        </w:rPr>
        <w:t>由管理责任部门提交调查报告，经市文明办、教育局、团市委、市妇联、关工委批准后，撤销荣誉称号。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第十二条</w:t>
      </w:r>
      <w:r w:rsidRPr="00D210BC">
        <w:rPr>
          <w:rFonts w:ascii="仿宋_GB2312" w:hint="eastAsia"/>
          <w:color w:val="000000"/>
        </w:rPr>
        <w:t xml:space="preserve">  </w:t>
      </w:r>
      <w:r w:rsidRPr="00D210BC">
        <w:rPr>
          <w:rFonts w:ascii="仿宋_GB2312" w:hint="eastAsia"/>
        </w:rPr>
        <w:t>各辖市（区）应参照本办法，结合实际，制定实施本地工作方案。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第十三条</w:t>
      </w:r>
      <w:r w:rsidRPr="00D210BC">
        <w:rPr>
          <w:rFonts w:ascii="仿宋_GB2312" w:hint="eastAsia"/>
        </w:rPr>
        <w:t xml:space="preserve">  本办法由市文明办负责解释。</w:t>
      </w:r>
    </w:p>
    <w:p w:rsidR="007C390E" w:rsidRPr="00D210BC" w:rsidRDefault="007C390E" w:rsidP="005A61A6">
      <w:pPr>
        <w:adjustRightInd w:val="0"/>
        <w:snapToGrid w:val="0"/>
        <w:spacing w:line="640" w:lineRule="exact"/>
        <w:ind w:firstLineChars="200" w:firstLine="640"/>
        <w:rPr>
          <w:rFonts w:ascii="仿宋_GB2312" w:hint="eastAsia"/>
        </w:rPr>
      </w:pPr>
      <w:r w:rsidRPr="008827BA">
        <w:rPr>
          <w:rFonts w:ascii="黑体" w:eastAsia="黑体" w:hAnsi="黑体" w:hint="eastAsia"/>
          <w:color w:val="000000"/>
        </w:rPr>
        <w:t>第十四条</w:t>
      </w:r>
      <w:r w:rsidRPr="00D210BC">
        <w:rPr>
          <w:rFonts w:ascii="仿宋_GB2312" w:hint="eastAsia"/>
          <w:color w:val="000000"/>
        </w:rPr>
        <w:t xml:space="preserve"> </w:t>
      </w:r>
      <w:r w:rsidRPr="00D210BC">
        <w:rPr>
          <w:rFonts w:ascii="仿宋_GB2312" w:hint="eastAsia"/>
        </w:rPr>
        <w:t xml:space="preserve"> 本办法自</w:t>
      </w:r>
      <w:r w:rsidRPr="008539DD">
        <w:rPr>
          <w:rFonts w:hint="eastAsia"/>
        </w:rPr>
        <w:t>2019</w:t>
      </w:r>
      <w:r w:rsidRPr="00D210BC">
        <w:rPr>
          <w:rFonts w:ascii="仿宋_GB2312" w:hint="eastAsia"/>
        </w:rPr>
        <w:t>年</w:t>
      </w:r>
      <w:r w:rsidRPr="008539DD">
        <w:rPr>
          <w:rFonts w:hint="eastAsia"/>
        </w:rPr>
        <w:t>1</w:t>
      </w:r>
      <w:r w:rsidRPr="00D210BC">
        <w:rPr>
          <w:rFonts w:ascii="仿宋_GB2312" w:hint="eastAsia"/>
        </w:rPr>
        <w:t>月</w:t>
      </w:r>
      <w:r w:rsidRPr="008539DD">
        <w:rPr>
          <w:rFonts w:hint="eastAsia"/>
        </w:rPr>
        <w:t>1</w:t>
      </w:r>
      <w:r w:rsidRPr="00D210BC">
        <w:rPr>
          <w:rFonts w:ascii="仿宋_GB2312" w:hint="eastAsia"/>
        </w:rPr>
        <w:t>日起实施。</w:t>
      </w:r>
    </w:p>
    <w:p w:rsidR="009B5A16" w:rsidRDefault="005F2D42" w:rsidP="005F2D42">
      <w:pPr>
        <w:spacing w:line="640" w:lineRule="exact"/>
      </w:pPr>
      <w:r>
        <w:t xml:space="preserve"> </w:t>
      </w:r>
    </w:p>
    <w:sectPr w:rsidR="009B5A16" w:rsidSect="009B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90E"/>
    <w:rsid w:val="0029654F"/>
    <w:rsid w:val="003D5C23"/>
    <w:rsid w:val="00571B17"/>
    <w:rsid w:val="005A61A6"/>
    <w:rsid w:val="005F2D42"/>
    <w:rsid w:val="00713AF6"/>
    <w:rsid w:val="007C390E"/>
    <w:rsid w:val="009B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0E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AF6"/>
    <w:pPr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wmb0862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1557</Characters>
  <Application>Microsoft Office Word</Application>
  <DocSecurity>0</DocSecurity>
  <Lines>12</Lines>
  <Paragraphs>3</Paragraphs>
  <ScaleCrop>false</ScaleCrop>
  <Company>P R C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2019-01-07T10:33:00Z</dcterms:created>
  <dcterms:modified xsi:type="dcterms:W3CDTF">2019-01-07T10:35:00Z</dcterms:modified>
</cp:coreProperties>
</file>